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8C" w:rsidRPr="00C40A8C" w:rsidRDefault="00A57B37" w:rsidP="000F3FA9">
      <w:pPr>
        <w:rPr>
          <w:rtl/>
        </w:rPr>
      </w:pPr>
      <w:r>
        <w:rPr>
          <w:rFonts w:hint="cs"/>
          <w:rtl/>
        </w:rPr>
        <w:t xml:space="preserve">עברת תאונה ? תאונת עבודה ? תאונה שגרמה לך לאובדן כושר עבודה ? </w:t>
      </w:r>
      <w:r w:rsidR="000F3FA9">
        <w:rPr>
          <w:rFonts w:hint="cs"/>
          <w:rtl/>
        </w:rPr>
        <w:t xml:space="preserve"> יש לך ביטוח אובדן כושר עבודה ב</w:t>
      </w:r>
      <w:r w:rsidR="00C40A8C">
        <w:rPr>
          <w:rFonts w:hint="cs"/>
          <w:rtl/>
        </w:rPr>
        <w:t>חברת ביטוח</w:t>
      </w:r>
      <w:r w:rsidR="000F3FA9">
        <w:rPr>
          <w:rFonts w:hint="cs"/>
          <w:rtl/>
        </w:rPr>
        <w:t xml:space="preserve"> פרטית </w:t>
      </w:r>
      <w:r w:rsidR="00C40A8C">
        <w:rPr>
          <w:rFonts w:hint="cs"/>
          <w:rtl/>
        </w:rPr>
        <w:t xml:space="preserve"> או</w:t>
      </w:r>
      <w:r w:rsidR="000F3FA9">
        <w:rPr>
          <w:rFonts w:hint="cs"/>
          <w:rtl/>
        </w:rPr>
        <w:t xml:space="preserve"> כיסוי לנכות בתוכנית </w:t>
      </w:r>
      <w:r w:rsidR="00C40A8C">
        <w:rPr>
          <w:rFonts w:hint="cs"/>
          <w:rtl/>
        </w:rPr>
        <w:t xml:space="preserve"> פנסיה</w:t>
      </w:r>
      <w:r w:rsidR="000F3FA9">
        <w:rPr>
          <w:rFonts w:hint="cs"/>
          <w:rtl/>
        </w:rPr>
        <w:t xml:space="preserve">? </w:t>
      </w:r>
      <w:r w:rsidR="00C40A8C" w:rsidRPr="00C40A8C">
        <w:rPr>
          <w:rtl/>
        </w:rPr>
        <w:t> </w:t>
      </w:r>
    </w:p>
    <w:p w:rsidR="00C40A8C" w:rsidRPr="00C40A8C" w:rsidRDefault="00C40A8C" w:rsidP="005D0815">
      <w:pPr>
        <w:rPr>
          <w:b/>
          <w:bCs/>
          <w:rtl/>
        </w:rPr>
      </w:pPr>
      <w:r w:rsidRPr="00C40A8C">
        <w:rPr>
          <w:rtl/>
        </w:rPr>
        <w:t> </w:t>
      </w:r>
      <w:r w:rsidRPr="00C40A8C">
        <w:rPr>
          <w:rtl/>
        </w:rPr>
        <w:br/>
      </w:r>
      <w:r w:rsidR="000F3FA9">
        <w:rPr>
          <w:rFonts w:hint="cs"/>
          <w:b/>
          <w:bCs/>
          <w:rtl/>
        </w:rPr>
        <w:t xml:space="preserve">להלן כללי זהב - </w:t>
      </w:r>
      <w:r w:rsidRPr="00C40A8C">
        <w:rPr>
          <w:b/>
          <w:bCs/>
          <w:rtl/>
        </w:rPr>
        <w:t xml:space="preserve">עשה ואל תעשה בעת </w:t>
      </w:r>
      <w:r w:rsidR="005D0815">
        <w:rPr>
          <w:rFonts w:hint="cs"/>
          <w:b/>
          <w:bCs/>
          <w:rtl/>
        </w:rPr>
        <w:t xml:space="preserve">תביעה לאובדן כושר עבודה למול חברת ביטוח : </w:t>
      </w:r>
    </w:p>
    <w:p w:rsidR="00C40A8C" w:rsidRPr="00C40A8C" w:rsidRDefault="00C40A8C" w:rsidP="00C40A8C">
      <w:pPr>
        <w:rPr>
          <w:rtl/>
        </w:rPr>
      </w:pPr>
      <w:r w:rsidRPr="00C40A8C">
        <w:rPr>
          <w:rtl/>
        </w:rPr>
        <w:t> </w:t>
      </w:r>
    </w:p>
    <w:p w:rsidR="00C50FD7" w:rsidRDefault="005D0815" w:rsidP="00C50FD7">
      <w:pPr>
        <w:numPr>
          <w:ilvl w:val="0"/>
          <w:numId w:val="2"/>
        </w:numPr>
      </w:pPr>
      <w:r>
        <w:rPr>
          <w:rFonts w:hint="cs"/>
          <w:rtl/>
        </w:rPr>
        <w:t xml:space="preserve">ערוך או מלא  את  טופס ההודעה על מקרה הביטוח סמוך ככל הניתן למועד קרות התאונה או המחלה , לרבות צירופם של כל המסמכים המוכיחים את קרות התאונה והמחלה מלווים במסמכים רפואיים . </w:t>
      </w:r>
      <w:r w:rsidR="00C50FD7">
        <w:rPr>
          <w:rFonts w:hint="cs"/>
          <w:rtl/>
        </w:rPr>
        <w:t xml:space="preserve">ניסיון העבר מלמד כי </w:t>
      </w:r>
      <w:r w:rsidR="00C50FD7" w:rsidRPr="00C50FD7">
        <w:rPr>
          <w:rFonts w:hint="cs"/>
          <w:b/>
          <w:bCs/>
          <w:u w:val="single"/>
          <w:rtl/>
        </w:rPr>
        <w:t>מומלץ וחשוב ביותר</w:t>
      </w:r>
      <w:r w:rsidR="00C50FD7">
        <w:rPr>
          <w:rFonts w:hint="cs"/>
          <w:rtl/>
        </w:rPr>
        <w:t xml:space="preserve"> למלא ולערוך את טופס ההודעה  על מקרה הביטוח עם עורך דין מומחה בתחום . </w:t>
      </w:r>
    </w:p>
    <w:p w:rsidR="005D0815" w:rsidRDefault="00C50FD7" w:rsidP="00C50FD7">
      <w:pPr>
        <w:ind w:left="720"/>
      </w:pPr>
      <w:r>
        <w:rPr>
          <w:rFonts w:hint="cs"/>
          <w:rtl/>
        </w:rPr>
        <w:t xml:space="preserve">ניסיון העבר מלמד כי מילוי טופס תביעה ללא ניסיון גרם לא אחת לדחיית התביעה מצד חברות הביטוח , ולאחריו הגררות לערכאה משפטית שלא לצורך  .   </w:t>
      </w:r>
      <w:r w:rsidR="005D0815">
        <w:rPr>
          <w:rFonts w:hint="cs"/>
          <w:rtl/>
        </w:rPr>
        <w:t xml:space="preserve"> </w:t>
      </w:r>
    </w:p>
    <w:p w:rsidR="00C40A8C" w:rsidRPr="00C40A8C" w:rsidRDefault="005D0815" w:rsidP="005D0815">
      <w:pPr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יש חשיבות מרובה למתן פירוט </w:t>
      </w:r>
      <w:r w:rsidRPr="005D0815">
        <w:rPr>
          <w:rFonts w:hint="cs"/>
          <w:b/>
          <w:bCs/>
          <w:u w:val="single"/>
          <w:rtl/>
        </w:rPr>
        <w:t>מדוויק ותמציתי</w:t>
      </w:r>
      <w:r>
        <w:rPr>
          <w:rFonts w:hint="cs"/>
          <w:rtl/>
        </w:rPr>
        <w:t xml:space="preserve"> של  נסיבות קרות התאונה </w:t>
      </w:r>
      <w:r w:rsidR="00C40A8C" w:rsidRPr="00C40A8C">
        <w:rPr>
          <w:rtl/>
        </w:rPr>
        <w:t>.</w:t>
      </w:r>
      <w:r>
        <w:rPr>
          <w:rFonts w:hint="cs"/>
          <w:rtl/>
        </w:rPr>
        <w:t xml:space="preserve"> פירוט יתר שלא לצורך ו/או חוסר פירוט ו/או חוסר דיוק במסירת פרטים בנסיבות קרות התאונה עלול לגרום לדחיית התביעה מצדה של חברת הביטוח ולאחריו הליך משפטי יקר ומיותר  .  </w:t>
      </w:r>
    </w:p>
    <w:p w:rsidR="00C40A8C" w:rsidRPr="00C40A8C" w:rsidRDefault="00C40A8C" w:rsidP="00581819">
      <w:pPr>
        <w:numPr>
          <w:ilvl w:val="0"/>
          <w:numId w:val="2"/>
        </w:numPr>
        <w:rPr>
          <w:rtl/>
        </w:rPr>
      </w:pPr>
      <w:r w:rsidRPr="00C40A8C">
        <w:rPr>
          <w:rtl/>
        </w:rPr>
        <w:t xml:space="preserve">מומלץ </w:t>
      </w:r>
      <w:r w:rsidR="005D0815">
        <w:rPr>
          <w:rFonts w:hint="cs"/>
          <w:rtl/>
        </w:rPr>
        <w:t xml:space="preserve">ביותר לצרף מסמכים </w:t>
      </w:r>
      <w:r w:rsidRPr="00C40A8C">
        <w:rPr>
          <w:rtl/>
        </w:rPr>
        <w:t xml:space="preserve"> רפואיים </w:t>
      </w:r>
      <w:r w:rsidR="005D0815">
        <w:rPr>
          <w:rFonts w:hint="cs"/>
          <w:rtl/>
        </w:rPr>
        <w:t xml:space="preserve">וממצאי בדיקות הדמיה </w:t>
      </w:r>
      <w:r w:rsidR="00581819">
        <w:rPr>
          <w:rFonts w:hint="cs"/>
          <w:rtl/>
        </w:rPr>
        <w:t xml:space="preserve">או מסמכים </w:t>
      </w:r>
      <w:r w:rsidR="005D0815">
        <w:rPr>
          <w:rFonts w:hint="cs"/>
          <w:rtl/>
        </w:rPr>
        <w:t xml:space="preserve">המצביעים על ההגבלה התפקודית </w:t>
      </w:r>
      <w:r w:rsidR="00581819">
        <w:rPr>
          <w:rFonts w:hint="cs"/>
          <w:rtl/>
        </w:rPr>
        <w:t xml:space="preserve">וגורמים לאובדן כושר העבודה </w:t>
      </w:r>
      <w:r w:rsidRPr="00C40A8C">
        <w:rPr>
          <w:rtl/>
        </w:rPr>
        <w:t xml:space="preserve">. מומלץ להצטייד </w:t>
      </w:r>
      <w:r w:rsidR="00581819">
        <w:rPr>
          <w:rFonts w:hint="cs"/>
          <w:rtl/>
        </w:rPr>
        <w:t xml:space="preserve">באישורים של מומחים בתחום הפגיעה הספציפי ו/או </w:t>
      </w:r>
      <w:proofErr w:type="spellStart"/>
      <w:r w:rsidR="00581819">
        <w:rPr>
          <w:rFonts w:hint="cs"/>
          <w:rtl/>
        </w:rPr>
        <w:t>בחוו"ד</w:t>
      </w:r>
      <w:proofErr w:type="spellEnd"/>
      <w:r w:rsidR="00581819">
        <w:rPr>
          <w:rFonts w:hint="cs"/>
          <w:rtl/>
        </w:rPr>
        <w:t xml:space="preserve"> של מומחה תעסוקתי או </w:t>
      </w:r>
      <w:proofErr w:type="spellStart"/>
      <w:r w:rsidR="00581819">
        <w:rPr>
          <w:rFonts w:hint="cs"/>
          <w:rtl/>
        </w:rPr>
        <w:t>חוו"ד</w:t>
      </w:r>
      <w:proofErr w:type="spellEnd"/>
      <w:r w:rsidR="00581819">
        <w:rPr>
          <w:rFonts w:hint="cs"/>
          <w:rtl/>
        </w:rPr>
        <w:t xml:space="preserve"> מומחה בתחום הפגיעה הספציפי </w:t>
      </w:r>
      <w:r w:rsidRPr="00C40A8C">
        <w:rPr>
          <w:rtl/>
        </w:rPr>
        <w:t>.  </w:t>
      </w:r>
    </w:p>
    <w:p w:rsidR="00581819" w:rsidRDefault="00581819" w:rsidP="00581819">
      <w:pPr>
        <w:numPr>
          <w:ilvl w:val="0"/>
          <w:numId w:val="2"/>
        </w:numPr>
      </w:pPr>
      <w:r>
        <w:rPr>
          <w:rFonts w:hint="cs"/>
          <w:rtl/>
        </w:rPr>
        <w:t xml:space="preserve">יש להיות ער לאפשרות של שליחת חוקר מטעם חברת ביטוח . ולכן ראוי כי החוקר יציג תעודת חוקר מורשה  ולא  חלילה שיתברר כי מדובר במתחזה לחוקר  . יש לקחת בחשבון כי שמורה לכל אדם הזכות להיות מיוצג בעת החקירה עצמה ולעמוד על זכויות המבוטחים השמורה להם גם בעת חקירה מצדו של חוקר מטעם חברת הביטוח . </w:t>
      </w:r>
    </w:p>
    <w:p w:rsidR="00BD5055" w:rsidRDefault="00581819" w:rsidP="00581819">
      <w:pPr>
        <w:numPr>
          <w:ilvl w:val="0"/>
          <w:numId w:val="2"/>
        </w:numPr>
      </w:pPr>
      <w:r>
        <w:rPr>
          <w:rFonts w:hint="cs"/>
          <w:rtl/>
        </w:rPr>
        <w:t xml:space="preserve">יש לקרוא היטב את תנאי הפוליסה לרבות נספחי הפוליסה שיש ברשות המבוטח , אשר מעידים על התנאים והיקף הזכאות של המבוטח מחברת הביטוח . ניתן ורצוי להיעזר במומחה אשר  מתמחה בתחום דיני ביטוח . </w:t>
      </w:r>
    </w:p>
    <w:p w:rsidR="00581819" w:rsidRDefault="00BD5055" w:rsidP="00BD5055">
      <w:pPr>
        <w:numPr>
          <w:ilvl w:val="0"/>
          <w:numId w:val="2"/>
        </w:numPr>
      </w:pPr>
      <w:r>
        <w:rPr>
          <w:rFonts w:hint="cs"/>
          <w:rtl/>
        </w:rPr>
        <w:t xml:space="preserve">ברוב הפוליסות הקיימות כיום בשוק , כיסוי ביטוח אובדן כושר עבודה משולם גם במקרים בו אדם מצוי באובדן כושר עבודה חלקי ולא מלא . דהיינו מספיק שאדם יגיע לאובדן כושר עבודה בשיעור של  - 51%  אשר יזכה אותו לקבל 51%  מהכיסוי המבוטח  . </w:t>
      </w:r>
      <w:r w:rsidR="00581819">
        <w:rPr>
          <w:rFonts w:hint="cs"/>
          <w:rtl/>
        </w:rPr>
        <w:t xml:space="preserve"> </w:t>
      </w:r>
    </w:p>
    <w:p w:rsidR="00C40A8C" w:rsidRPr="00C40A8C" w:rsidRDefault="00BD5055" w:rsidP="00C50FD7">
      <w:pPr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במקרה בו חברת הביטוח דוחה את תביעתו של מבוטח לאובדן כושר עבודה (תהיה הסיבה אשר תהיה )  אין לקבל דחייה זו כעובדה מוגמרת . הניסיון מצביע  כי </w:t>
      </w:r>
      <w:r w:rsidRPr="00C50FD7">
        <w:rPr>
          <w:rFonts w:hint="cs"/>
          <w:b/>
          <w:bCs/>
          <w:u w:val="single"/>
          <w:rtl/>
        </w:rPr>
        <w:t>כמעט תמיד</w:t>
      </w:r>
      <w:r>
        <w:rPr>
          <w:rFonts w:hint="cs"/>
          <w:rtl/>
        </w:rPr>
        <w:t xml:space="preserve"> ניתן לשנות את רוע הגזרה </w:t>
      </w:r>
      <w:r w:rsidR="00C50FD7">
        <w:rPr>
          <w:rFonts w:hint="cs"/>
          <w:rtl/>
        </w:rPr>
        <w:t xml:space="preserve">תוך כדי פנייה </w:t>
      </w:r>
      <w:r w:rsidR="00C40A8C" w:rsidRPr="00C40A8C">
        <w:rPr>
          <w:rtl/>
        </w:rPr>
        <w:t xml:space="preserve"> לעורך דין המומחה התחום</w:t>
      </w:r>
      <w:r w:rsidR="00C50FD7">
        <w:rPr>
          <w:rFonts w:hint="cs"/>
          <w:rtl/>
        </w:rPr>
        <w:t xml:space="preserve">  </w:t>
      </w:r>
      <w:r w:rsidR="00C40A8C" w:rsidRPr="00C40A8C">
        <w:rPr>
          <w:rtl/>
        </w:rPr>
        <w:t>.</w:t>
      </w:r>
    </w:p>
    <w:p w:rsidR="00C40A8C" w:rsidRDefault="00C50FD7" w:rsidP="00C50FD7">
      <w:pPr>
        <w:numPr>
          <w:ilvl w:val="0"/>
          <w:numId w:val="2"/>
        </w:numPr>
      </w:pPr>
      <w:r>
        <w:rPr>
          <w:rFonts w:hint="cs"/>
          <w:rtl/>
        </w:rPr>
        <w:t xml:space="preserve">אישור תביעה מצדה של חברת הביטוח בד"כ היא </w:t>
      </w:r>
      <w:r w:rsidRPr="00C50FD7">
        <w:rPr>
          <w:rFonts w:hint="cs"/>
          <w:b/>
          <w:bCs/>
          <w:u w:val="single"/>
          <w:rtl/>
        </w:rPr>
        <w:t>זמנית</w:t>
      </w:r>
      <w:r>
        <w:rPr>
          <w:rFonts w:hint="cs"/>
          <w:rtl/>
        </w:rPr>
        <w:t xml:space="preserve"> , ועל כן כתנאי להמשך התביעה יש לחזור חלילה על כל ההליך בכל פעם החדש , עובדה המצביעה על נקיטת  משנה זהירות רבה מהמשך ההתנהלות עם חברת הביטוח  בכל פעם מחדש </w:t>
      </w:r>
      <w:r w:rsidR="00C40A8C" w:rsidRPr="00C40A8C">
        <w:rPr>
          <w:rtl/>
        </w:rPr>
        <w:t>.</w:t>
      </w:r>
    </w:p>
    <w:p w:rsidR="000F3FA9" w:rsidRDefault="000F3FA9" w:rsidP="000F3FA9">
      <w:pPr>
        <w:numPr>
          <w:ilvl w:val="0"/>
          <w:numId w:val="2"/>
        </w:numPr>
      </w:pPr>
      <w:r>
        <w:rPr>
          <w:rFonts w:hint="cs"/>
          <w:rtl/>
        </w:rPr>
        <w:t xml:space="preserve">לווי מקצועי עם עורך דין מומחה בתחום עוד בראשית ההליך משפר משמעותית את סיכויי התביעה עוד בראשית ההליך ללא כל צורך בהיגררות להליך משפטי יקר וללא כל צורך .  </w:t>
      </w:r>
    </w:p>
    <w:p w:rsidR="0064026D" w:rsidRDefault="0064026D" w:rsidP="0064026D">
      <w:pPr>
        <w:ind w:left="720"/>
        <w:rPr>
          <w:rFonts w:cs="Arial"/>
          <w:rtl/>
        </w:rPr>
      </w:pPr>
    </w:p>
    <w:p w:rsidR="0064026D" w:rsidRDefault="0064026D" w:rsidP="0064026D">
      <w:pPr>
        <w:ind w:left="720"/>
        <w:rPr>
          <w:rFonts w:cs="Arial"/>
          <w:rtl/>
        </w:rPr>
      </w:pPr>
      <w:r>
        <w:rPr>
          <w:rFonts w:cs="Arial" w:hint="cs"/>
          <w:rtl/>
        </w:rPr>
        <w:lastRenderedPageBreak/>
        <w:t xml:space="preserve">הכותב הנו עו"ד  מומחה בתחום דיני הביטוח . הכותב עסק שנים רבות כסוכן ביטוח  ועסק בכל תחומי הביטוח . </w:t>
      </w:r>
    </w:p>
    <w:p w:rsidR="0064026D" w:rsidRDefault="0064026D" w:rsidP="0064026D">
      <w:pPr>
        <w:ind w:left="720"/>
        <w:rPr>
          <w:rtl/>
        </w:rPr>
      </w:pPr>
      <w:r>
        <w:rPr>
          <w:rFonts w:cs="Arial" w:hint="cs"/>
          <w:rtl/>
        </w:rPr>
        <w:t>דדון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עו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hint="cs"/>
          <w:rtl/>
        </w:rPr>
        <w:t xml:space="preserve"> . </w:t>
      </w:r>
    </w:p>
    <w:p w:rsidR="0064026D" w:rsidRDefault="0064026D" w:rsidP="0064026D">
      <w:pPr>
        <w:ind w:left="720"/>
        <w:rPr>
          <w:rtl/>
        </w:rPr>
      </w:pPr>
      <w:r>
        <w:rPr>
          <w:rFonts w:hint="cs"/>
          <w:rtl/>
        </w:rPr>
        <w:t xml:space="preserve">למשרדנו 2 סניפים : </w:t>
      </w:r>
    </w:p>
    <w:p w:rsidR="0064026D" w:rsidRDefault="00DE4E03" w:rsidP="0064026D">
      <w:pPr>
        <w:pStyle w:val="a3"/>
        <w:numPr>
          <w:ilvl w:val="0"/>
          <w:numId w:val="3"/>
        </w:numPr>
        <w:rPr>
          <w:rtl/>
        </w:rPr>
      </w:pPr>
      <w:r>
        <w:rPr>
          <w:rFonts w:hint="cs"/>
          <w:rtl/>
        </w:rPr>
        <w:t xml:space="preserve">מושב שדמה </w:t>
      </w:r>
      <w:bookmarkStart w:id="0" w:name="_GoBack"/>
      <w:bookmarkEnd w:id="0"/>
      <w:r w:rsidR="0064026D">
        <w:rPr>
          <w:rFonts w:hint="cs"/>
          <w:rtl/>
        </w:rPr>
        <w:t xml:space="preserve"> . </w:t>
      </w:r>
    </w:p>
    <w:p w:rsidR="0064026D" w:rsidRDefault="0064026D" w:rsidP="0064026D">
      <w:pPr>
        <w:pStyle w:val="a3"/>
        <w:numPr>
          <w:ilvl w:val="0"/>
          <w:numId w:val="3"/>
        </w:numPr>
        <w:rPr>
          <w:rtl/>
        </w:rPr>
      </w:pPr>
      <w:r>
        <w:rPr>
          <w:rFonts w:cs="Arial" w:hint="cs"/>
          <w:rtl/>
        </w:rPr>
        <w:t xml:space="preserve">רחוב </w:t>
      </w:r>
      <w:r w:rsidRPr="0064026D">
        <w:rPr>
          <w:rFonts w:cs="Arial" w:hint="cs"/>
          <w:rtl/>
        </w:rPr>
        <w:t>הרצל</w:t>
      </w:r>
      <w:r w:rsidRPr="0064026D">
        <w:rPr>
          <w:rFonts w:cs="Arial"/>
          <w:rtl/>
        </w:rPr>
        <w:t xml:space="preserve"> 17/101 </w:t>
      </w:r>
      <w:r w:rsidRPr="0064026D">
        <w:rPr>
          <w:rFonts w:cs="Arial" w:hint="cs"/>
          <w:rtl/>
        </w:rPr>
        <w:t>אשקלון</w:t>
      </w:r>
      <w:r w:rsidRPr="0064026D">
        <w:rPr>
          <w:rFonts w:cs="Arial"/>
          <w:rtl/>
        </w:rPr>
        <w:t xml:space="preserve"> , </w:t>
      </w:r>
    </w:p>
    <w:p w:rsidR="0064026D" w:rsidRDefault="0064026D" w:rsidP="0064026D">
      <w:pPr>
        <w:ind w:left="720"/>
        <w:rPr>
          <w:rtl/>
        </w:rPr>
      </w:pPr>
      <w:r>
        <w:rPr>
          <w:rFonts w:cs="Arial" w:hint="cs"/>
          <w:rtl/>
        </w:rPr>
        <w:t>טל</w:t>
      </w:r>
      <w:r>
        <w:rPr>
          <w:rFonts w:cs="Arial"/>
          <w:rtl/>
        </w:rPr>
        <w:t xml:space="preserve">- 08-6752540   </w:t>
      </w:r>
    </w:p>
    <w:p w:rsidR="0064026D" w:rsidRDefault="0064026D" w:rsidP="0064026D">
      <w:pPr>
        <w:ind w:left="720"/>
        <w:rPr>
          <w:rtl/>
        </w:rPr>
      </w:pPr>
      <w:r>
        <w:rPr>
          <w:rFonts w:cs="Arial" w:hint="cs"/>
          <w:rtl/>
        </w:rPr>
        <w:t>פקס</w:t>
      </w:r>
      <w:r>
        <w:rPr>
          <w:rFonts w:cs="Arial"/>
          <w:rtl/>
        </w:rPr>
        <w:t xml:space="preserve">08-6758846 </w:t>
      </w:r>
    </w:p>
    <w:p w:rsidR="0064026D" w:rsidRDefault="0064026D" w:rsidP="0064026D">
      <w:pPr>
        <w:ind w:left="720"/>
        <w:rPr>
          <w:rtl/>
        </w:rPr>
      </w:pPr>
      <w:r>
        <w:rPr>
          <w:rFonts w:cs="Arial" w:hint="cs"/>
          <w:rtl/>
        </w:rPr>
        <w:t>נייד</w:t>
      </w:r>
      <w:r>
        <w:rPr>
          <w:rFonts w:cs="Arial"/>
          <w:rtl/>
        </w:rPr>
        <w:t xml:space="preserve"> – 053-7458758</w:t>
      </w:r>
    </w:p>
    <w:p w:rsidR="0064026D" w:rsidRDefault="0064026D" w:rsidP="0064026D">
      <w:pPr>
        <w:ind w:left="720"/>
        <w:rPr>
          <w:rtl/>
        </w:rPr>
      </w:pPr>
      <w:r>
        <w:rPr>
          <w:rFonts w:cs="Arial" w:hint="cs"/>
          <w:rtl/>
        </w:rPr>
        <w:t>מייל</w:t>
      </w:r>
      <w:r>
        <w:rPr>
          <w:rFonts w:cs="Arial"/>
          <w:rtl/>
        </w:rPr>
        <w:t>:</w:t>
      </w:r>
      <w:r>
        <w:t>moshe111@bezeqint.net</w:t>
      </w:r>
      <w:r>
        <w:rPr>
          <w:rFonts w:cs="Arial"/>
          <w:rtl/>
        </w:rPr>
        <w:t xml:space="preserve"> </w:t>
      </w:r>
    </w:p>
    <w:p w:rsidR="00527011" w:rsidRPr="00C40A8C" w:rsidRDefault="0064026D" w:rsidP="0064026D">
      <w:pPr>
        <w:ind w:left="720"/>
        <w:rPr>
          <w:rtl/>
        </w:rPr>
      </w:pPr>
      <w:r>
        <w:rPr>
          <w:rFonts w:cs="Arial" w:hint="cs"/>
          <w:rtl/>
        </w:rPr>
        <w:t>אתר</w:t>
      </w:r>
      <w:r>
        <w:rPr>
          <w:rFonts w:cs="Arial"/>
          <w:rtl/>
        </w:rPr>
        <w:t xml:space="preserve">: </w:t>
      </w:r>
      <w:r>
        <w:t>www.dadonlaw.co.il</w:t>
      </w:r>
    </w:p>
    <w:sectPr w:rsidR="00527011" w:rsidRPr="00C40A8C" w:rsidSect="00D35C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431B"/>
    <w:multiLevelType w:val="hybridMultilevel"/>
    <w:tmpl w:val="7040BE80"/>
    <w:lvl w:ilvl="0" w:tplc="D012DD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32170B"/>
    <w:multiLevelType w:val="multilevel"/>
    <w:tmpl w:val="4C06D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81EC2"/>
    <w:multiLevelType w:val="multilevel"/>
    <w:tmpl w:val="3CFE5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D8"/>
    <w:rsid w:val="000F3FA9"/>
    <w:rsid w:val="001A2ED8"/>
    <w:rsid w:val="00527011"/>
    <w:rsid w:val="00581819"/>
    <w:rsid w:val="005D0815"/>
    <w:rsid w:val="0064026D"/>
    <w:rsid w:val="0091459C"/>
    <w:rsid w:val="00A57B37"/>
    <w:rsid w:val="00BD5055"/>
    <w:rsid w:val="00C40A8C"/>
    <w:rsid w:val="00C50FD7"/>
    <w:rsid w:val="00D35C51"/>
    <w:rsid w:val="00DE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A2ED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40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A2ED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40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0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7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8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7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9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24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2020-01-14T12:10:00Z</dcterms:created>
  <dcterms:modified xsi:type="dcterms:W3CDTF">2020-01-14T12:10:00Z</dcterms:modified>
</cp:coreProperties>
</file>