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4C" w:rsidRDefault="002E114C" w:rsidP="00253105">
      <w:pPr>
        <w:rPr>
          <w:sz w:val="40"/>
          <w:szCs w:val="40"/>
          <w:u w:val="single"/>
          <w:rtl/>
        </w:rPr>
      </w:pPr>
      <w:r w:rsidRPr="002E114C">
        <w:rPr>
          <w:rFonts w:hint="cs"/>
          <w:sz w:val="40"/>
          <w:szCs w:val="40"/>
          <w:u w:val="single"/>
          <w:rtl/>
        </w:rPr>
        <w:t>רשלנות / רשלנות רפואית</w:t>
      </w:r>
    </w:p>
    <w:p w:rsidR="002E114C" w:rsidRPr="002E114C" w:rsidRDefault="002E114C" w:rsidP="00253105">
      <w:pPr>
        <w:rPr>
          <w:sz w:val="40"/>
          <w:szCs w:val="40"/>
          <w:u w:val="single"/>
          <w:rtl/>
        </w:rPr>
      </w:pPr>
      <w:r w:rsidRPr="002E114C">
        <w:rPr>
          <w:rFonts w:hint="cs"/>
          <w:sz w:val="40"/>
          <w:szCs w:val="40"/>
          <w:u w:val="single"/>
          <w:rtl/>
        </w:rPr>
        <w:t xml:space="preserve"> </w:t>
      </w:r>
    </w:p>
    <w:p w:rsidR="00253105" w:rsidRPr="00253105" w:rsidRDefault="00253105" w:rsidP="00253105">
      <w:r w:rsidRPr="00253105">
        <w:rPr>
          <w:rtl/>
        </w:rPr>
        <w:t xml:space="preserve">לא אחת אנו פונים לקבל טיפולים ושירותים רפואיים, ולצערנו לא אחת ישנם מקרים בהם ניתן שירות רשלני. במקרים אלו, בהם אנו נפגעים, </w:t>
      </w:r>
      <w:r w:rsidR="001E4AA3">
        <w:rPr>
          <w:rFonts w:hint="cs"/>
          <w:rtl/>
        </w:rPr>
        <w:t xml:space="preserve">ולכן </w:t>
      </w:r>
      <w:r w:rsidRPr="00253105">
        <w:rPr>
          <w:rtl/>
        </w:rPr>
        <w:t>עלינו להיעזר בעורך דין מנוסה.</w:t>
      </w:r>
    </w:p>
    <w:p w:rsidR="00253105" w:rsidRPr="00253105" w:rsidRDefault="00253105" w:rsidP="00253105">
      <w:pPr>
        <w:rPr>
          <w:rtl/>
        </w:rPr>
      </w:pPr>
      <w:r w:rsidRPr="00253105">
        <w:rPr>
          <w:rtl/>
        </w:rPr>
        <w:t xml:space="preserve">סעיפים 35 ו 36 של פקודת </w:t>
      </w:r>
      <w:proofErr w:type="spellStart"/>
      <w:r w:rsidRPr="00253105">
        <w:rPr>
          <w:rtl/>
        </w:rPr>
        <w:t>הנזיקין</w:t>
      </w:r>
      <w:proofErr w:type="spellEnd"/>
      <w:r w:rsidRPr="00253105">
        <w:rPr>
          <w:rtl/>
        </w:rPr>
        <w:t xml:space="preserve"> </w:t>
      </w:r>
      <w:proofErr w:type="spellStart"/>
      <w:r w:rsidRPr="00253105">
        <w:rPr>
          <w:rtl/>
        </w:rPr>
        <w:t>הרלוונטים</w:t>
      </w:r>
      <w:proofErr w:type="spellEnd"/>
      <w:r w:rsidRPr="00253105">
        <w:rPr>
          <w:rtl/>
        </w:rPr>
        <w:t xml:space="preserve"> במקרה שבנדון מגדירים את המונח 'רשלנות' כך : </w:t>
      </w:r>
    </w:p>
    <w:p w:rsidR="00253105" w:rsidRPr="00253105" w:rsidRDefault="00253105" w:rsidP="00253105">
      <w:pPr>
        <w:rPr>
          <w:rtl/>
        </w:rPr>
      </w:pPr>
      <w:r w:rsidRPr="00253105">
        <w:rPr>
          <w:rtl/>
        </w:rPr>
        <w:t>35.רשלנות</w:t>
      </w:r>
      <w:r w:rsidRPr="00253105">
        <w:rPr>
          <w:rtl/>
        </w:rPr>
        <w:br/>
        <w:t>עשה אדם מעשה שאדם סביר ונבון לא היה עושה באותן נסיבות, או לא עשה מעשה שאדם סביר ונבון היה עושה באותן נסיבות, או שבמשלח יד פלוני לא השתמש במיומנות, או לא נקט מידת זהירות, שאדם סביר ונבון וכשיר לפעול באותו משלח יד היה משתמש או נוקט באותן נסיבות - הרי זו התרשלות; ואם התרשל כאמור ביחס לאדם אחר, שלגביו יש לו באותן נסיבות חובה שלא לנהוג כפי שנהג, הרי זו רשלנות, והגורם ברשלנותו נזק לזולתו עושה עוולה.</w:t>
      </w:r>
    </w:p>
    <w:p w:rsidR="00253105" w:rsidRPr="00253105" w:rsidRDefault="00253105" w:rsidP="00253105">
      <w:pPr>
        <w:rPr>
          <w:rtl/>
        </w:rPr>
      </w:pPr>
      <w:r w:rsidRPr="00253105">
        <w:rPr>
          <w:rtl/>
        </w:rPr>
        <w:t>36. חובה כלפי כל אדם</w:t>
      </w:r>
      <w:r w:rsidRPr="00253105">
        <w:rPr>
          <w:rtl/>
        </w:rPr>
        <w:br/>
        <w:t>החובה האמורה בסעיף 35 מוטלת כלפי כל אדם וכלפי בעל כל נכס, כל אימת שאדם סביר צריך היה באותן נסיבות לראות מראש שהם עלולים במהלכם הרגיל של דברים להיפגע ממעשה או ממחדל המפורשים באותו סעיף.</w:t>
      </w:r>
    </w:p>
    <w:p w:rsidR="00253105" w:rsidRPr="00253105" w:rsidRDefault="00253105" w:rsidP="00253105">
      <w:pPr>
        <w:rPr>
          <w:rtl/>
        </w:rPr>
      </w:pPr>
      <w:r w:rsidRPr="00253105">
        <w:rPr>
          <w:rtl/>
        </w:rPr>
        <w:t xml:space="preserve">כלומר, רשלנות רפואית הינה מתן שירות רפואי לא סביר בהתאם לנסיבות, שגרם נזק תמידי לחולה ו\או למקבל השירות הרפואי. רשלנות רפואית עשויה להיגרם על ידי כל מטפל בשירותי הבריאות, ותוצאותיה עלולות להיות גם בלתי הפיכות. נפגעי רשלנות רפואית לא תמיד מכירים את זכויותיהם החוקיות לקבלת פיצוי בשל הנזק שנגרם להם, ולא יודעים כיצד להוכיח שהנזק נגרם בשל אותו טיפול רפואי לקוי. על כן, על הנפגעים להתייעץ עם עורך דין מנוסה ובקיא בדיני נזיקין בכדי שיוכיח קשר סיבתי בין הטיפול לנזק, וילווה את הנפגע עד לקבלת הפיצוי המגיע לו. </w:t>
      </w:r>
    </w:p>
    <w:p w:rsidR="00634B2E" w:rsidRPr="00634B2E" w:rsidRDefault="00634B2E" w:rsidP="00634B2E">
      <w:r w:rsidRPr="00634B2E">
        <w:rPr>
          <w:rFonts w:hint="cs"/>
          <w:rtl/>
        </w:rPr>
        <w:t>הכותב</w:t>
      </w:r>
      <w:r w:rsidRPr="00634B2E">
        <w:t xml:space="preserve"> </w:t>
      </w:r>
      <w:r w:rsidRPr="00634B2E">
        <w:rPr>
          <w:rFonts w:hint="cs"/>
          <w:rtl/>
        </w:rPr>
        <w:t>הנו</w:t>
      </w:r>
      <w:r w:rsidRPr="00634B2E">
        <w:t xml:space="preserve"> </w:t>
      </w:r>
      <w:proofErr w:type="spellStart"/>
      <w:r w:rsidRPr="00634B2E">
        <w:rPr>
          <w:rFonts w:hint="cs"/>
          <w:rtl/>
        </w:rPr>
        <w:t>עו</w:t>
      </w:r>
      <w:proofErr w:type="spellEnd"/>
      <w:r w:rsidRPr="00634B2E">
        <w:t>"</w:t>
      </w:r>
      <w:r w:rsidRPr="00634B2E">
        <w:rPr>
          <w:rFonts w:hint="cs"/>
          <w:rtl/>
        </w:rPr>
        <w:t>ד</w:t>
      </w:r>
      <w:r w:rsidRPr="00634B2E">
        <w:t xml:space="preserve"> </w:t>
      </w:r>
      <w:r w:rsidRPr="00634B2E">
        <w:rPr>
          <w:rFonts w:hint="cs"/>
          <w:rtl/>
        </w:rPr>
        <w:t>מומחה</w:t>
      </w:r>
      <w:r w:rsidRPr="00634B2E">
        <w:t xml:space="preserve"> </w:t>
      </w:r>
      <w:r w:rsidRPr="00634B2E">
        <w:rPr>
          <w:rFonts w:hint="cs"/>
          <w:rtl/>
        </w:rPr>
        <w:t>בתחום</w:t>
      </w:r>
      <w:r w:rsidRPr="00634B2E">
        <w:t xml:space="preserve"> </w:t>
      </w:r>
      <w:r w:rsidRPr="00634B2E">
        <w:rPr>
          <w:rFonts w:hint="cs"/>
          <w:rtl/>
        </w:rPr>
        <w:t>דיני</w:t>
      </w:r>
      <w:r w:rsidRPr="00634B2E">
        <w:t xml:space="preserve"> </w:t>
      </w:r>
      <w:proofErr w:type="spellStart"/>
      <w:r>
        <w:rPr>
          <w:rFonts w:hint="cs"/>
          <w:rtl/>
        </w:rPr>
        <w:t>הנזיקין</w:t>
      </w:r>
      <w:proofErr w:type="spellEnd"/>
      <w:r>
        <w:rPr>
          <w:rFonts w:hint="cs"/>
          <w:rtl/>
        </w:rPr>
        <w:t xml:space="preserve"> </w:t>
      </w:r>
      <w:r w:rsidRPr="00634B2E">
        <w:t xml:space="preserve">. </w:t>
      </w:r>
    </w:p>
    <w:p w:rsidR="00634B2E" w:rsidRPr="00634B2E" w:rsidRDefault="00634B2E" w:rsidP="00634B2E">
      <w:r w:rsidRPr="00634B2E">
        <w:rPr>
          <w:rFonts w:hint="cs"/>
          <w:rtl/>
        </w:rPr>
        <w:t>למשרדנו</w:t>
      </w:r>
      <w:r w:rsidRPr="00634B2E">
        <w:t xml:space="preserve"> 2 </w:t>
      </w:r>
      <w:r w:rsidRPr="00634B2E">
        <w:rPr>
          <w:rFonts w:hint="cs"/>
          <w:rtl/>
        </w:rPr>
        <w:t>סניפים</w:t>
      </w:r>
      <w:r w:rsidRPr="00634B2E">
        <w:t>:</w:t>
      </w:r>
    </w:p>
    <w:p w:rsidR="00634B2E" w:rsidRPr="00634B2E" w:rsidRDefault="00AF7721" w:rsidP="00634B2E">
      <w:pPr>
        <w:rPr>
          <w:rFonts w:hint="cs"/>
          <w:rtl/>
        </w:rPr>
      </w:pPr>
      <w:r>
        <w:t>1</w:t>
      </w:r>
      <w:r>
        <w:rPr>
          <w:rFonts w:hint="cs"/>
          <w:rtl/>
        </w:rPr>
        <w:t xml:space="preserve"> רחוב הזורעים מושב שדמה .</w:t>
      </w:r>
      <w:bookmarkStart w:id="0" w:name="_GoBack"/>
      <w:bookmarkEnd w:id="0"/>
    </w:p>
    <w:p w:rsidR="00634B2E" w:rsidRDefault="00AF7721" w:rsidP="00634B2E">
      <w:pPr>
        <w:rPr>
          <w:rtl/>
        </w:rPr>
      </w:pPr>
      <w:r>
        <w:rPr>
          <w:rFonts w:hint="cs"/>
          <w:rtl/>
        </w:rPr>
        <w:t>2</w:t>
      </w:r>
      <w:r>
        <w:t xml:space="preserve"> </w:t>
      </w:r>
      <w:r w:rsidR="00634B2E" w:rsidRPr="00634B2E">
        <w:t xml:space="preserve"> </w:t>
      </w:r>
      <w:r w:rsidR="00634B2E" w:rsidRPr="00634B2E">
        <w:rPr>
          <w:rFonts w:hint="cs"/>
          <w:rtl/>
        </w:rPr>
        <w:t>רחוב</w:t>
      </w:r>
      <w:r w:rsidR="00634B2E" w:rsidRPr="00634B2E">
        <w:t xml:space="preserve"> </w:t>
      </w:r>
      <w:r w:rsidR="00634B2E" w:rsidRPr="00634B2E">
        <w:rPr>
          <w:rFonts w:hint="cs"/>
          <w:rtl/>
        </w:rPr>
        <w:t>הרצל</w:t>
      </w:r>
      <w:r w:rsidR="00634B2E" w:rsidRPr="00634B2E">
        <w:t xml:space="preserve"> 17/101 </w:t>
      </w:r>
      <w:r w:rsidR="00634B2E" w:rsidRPr="00634B2E">
        <w:rPr>
          <w:rFonts w:hint="cs"/>
          <w:rtl/>
        </w:rPr>
        <w:t>אשקלון</w:t>
      </w:r>
      <w:r w:rsidR="00634B2E" w:rsidRPr="00634B2E">
        <w:t>.</w:t>
      </w:r>
    </w:p>
    <w:p w:rsidR="00634B2E" w:rsidRPr="00634B2E" w:rsidRDefault="00634B2E" w:rsidP="00634B2E">
      <w:r w:rsidRPr="00634B2E">
        <w:rPr>
          <w:rFonts w:hint="cs"/>
          <w:rtl/>
        </w:rPr>
        <w:t>דדון</w:t>
      </w:r>
      <w:r w:rsidRPr="00634B2E">
        <w:t xml:space="preserve"> </w:t>
      </w:r>
      <w:r w:rsidRPr="00634B2E">
        <w:rPr>
          <w:rFonts w:hint="cs"/>
          <w:rtl/>
        </w:rPr>
        <w:t>משה</w:t>
      </w:r>
      <w:r w:rsidRPr="00634B2E">
        <w:t xml:space="preserve">, </w:t>
      </w:r>
      <w:proofErr w:type="spellStart"/>
      <w:r w:rsidRPr="00634B2E">
        <w:rPr>
          <w:rFonts w:hint="cs"/>
          <w:rtl/>
        </w:rPr>
        <w:t>עו</w:t>
      </w:r>
      <w:proofErr w:type="spellEnd"/>
      <w:r w:rsidRPr="00634B2E">
        <w:t>"</w:t>
      </w:r>
      <w:r w:rsidRPr="00634B2E">
        <w:rPr>
          <w:rFonts w:hint="cs"/>
          <w:rtl/>
        </w:rPr>
        <w:t>ד</w:t>
      </w:r>
      <w:r w:rsidRPr="00634B2E">
        <w:t xml:space="preserve"> </w:t>
      </w:r>
      <w:r w:rsidRPr="00634B2E">
        <w:rPr>
          <w:rFonts w:hint="cs"/>
          <w:rtl/>
        </w:rPr>
        <w:t>טל</w:t>
      </w:r>
      <w:r w:rsidRPr="00634B2E">
        <w:t xml:space="preserve">: 08-6752540 </w:t>
      </w:r>
      <w:r w:rsidRPr="00634B2E">
        <w:rPr>
          <w:rFonts w:hint="cs"/>
          <w:rtl/>
        </w:rPr>
        <w:t>פקס</w:t>
      </w:r>
      <w:r w:rsidRPr="00634B2E">
        <w:t xml:space="preserve">: 08-6758846 </w:t>
      </w:r>
      <w:r w:rsidRPr="00634B2E">
        <w:rPr>
          <w:rFonts w:hint="cs"/>
          <w:rtl/>
        </w:rPr>
        <w:t>נייד</w:t>
      </w:r>
      <w:r w:rsidRPr="00634B2E">
        <w:t>: 053-7458758</w:t>
      </w:r>
    </w:p>
    <w:p w:rsidR="0091459C" w:rsidRDefault="00634B2E" w:rsidP="00634B2E">
      <w:r w:rsidRPr="00634B2E">
        <w:rPr>
          <w:rFonts w:hint="cs"/>
          <w:rtl/>
        </w:rPr>
        <w:t>מייל</w:t>
      </w:r>
      <w:r w:rsidRPr="00634B2E">
        <w:t xml:space="preserve">: </w:t>
      </w:r>
      <w:r w:rsidRPr="00634B2E">
        <w:rPr>
          <w:b/>
          <w:bCs/>
        </w:rPr>
        <w:t xml:space="preserve">moshe111@bezeqint.net </w:t>
      </w:r>
      <w:r w:rsidRPr="00634B2E">
        <w:rPr>
          <w:rFonts w:hint="cs"/>
          <w:rtl/>
        </w:rPr>
        <w:t>אתר</w:t>
      </w:r>
      <w:r w:rsidRPr="00634B2E">
        <w:t xml:space="preserve">: </w:t>
      </w:r>
      <w:r w:rsidRPr="00634B2E">
        <w:rPr>
          <w:b/>
          <w:bCs/>
        </w:rPr>
        <w:t>www.dadonlaw.co.il</w:t>
      </w:r>
    </w:p>
    <w:sectPr w:rsidR="0091459C" w:rsidSect="00D35C5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05"/>
    <w:rsid w:val="001E4AA3"/>
    <w:rsid w:val="00253105"/>
    <w:rsid w:val="002E114C"/>
    <w:rsid w:val="003B573B"/>
    <w:rsid w:val="00634B2E"/>
    <w:rsid w:val="0091459C"/>
    <w:rsid w:val="00AE2512"/>
    <w:rsid w:val="00AF7721"/>
    <w:rsid w:val="00D35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195280">
      <w:bodyDiv w:val="1"/>
      <w:marLeft w:val="0"/>
      <w:marRight w:val="0"/>
      <w:marTop w:val="0"/>
      <w:marBottom w:val="0"/>
      <w:divBdr>
        <w:top w:val="none" w:sz="0" w:space="0" w:color="auto"/>
        <w:left w:val="none" w:sz="0" w:space="0" w:color="auto"/>
        <w:bottom w:val="none" w:sz="0" w:space="0" w:color="auto"/>
        <w:right w:val="none" w:sz="0" w:space="0" w:color="auto"/>
      </w:divBdr>
      <w:divsChild>
        <w:div w:id="1450317754">
          <w:marLeft w:val="0"/>
          <w:marRight w:val="0"/>
          <w:marTop w:val="0"/>
          <w:marBottom w:val="0"/>
          <w:divBdr>
            <w:top w:val="none" w:sz="0" w:space="0" w:color="auto"/>
            <w:left w:val="none" w:sz="0" w:space="0" w:color="auto"/>
            <w:bottom w:val="none" w:sz="0" w:space="0" w:color="auto"/>
            <w:right w:val="none" w:sz="0" w:space="0" w:color="auto"/>
          </w:divBdr>
          <w:divsChild>
            <w:div w:id="1752507727">
              <w:marLeft w:val="0"/>
              <w:marRight w:val="0"/>
              <w:marTop w:val="100"/>
              <w:marBottom w:val="100"/>
              <w:divBdr>
                <w:top w:val="none" w:sz="0" w:space="0" w:color="auto"/>
                <w:left w:val="none" w:sz="0" w:space="0" w:color="auto"/>
                <w:bottom w:val="none" w:sz="0" w:space="0" w:color="auto"/>
                <w:right w:val="none" w:sz="0" w:space="0" w:color="auto"/>
              </w:divBdr>
              <w:divsChild>
                <w:div w:id="1792900584">
                  <w:marLeft w:val="0"/>
                  <w:marRight w:val="0"/>
                  <w:marTop w:val="0"/>
                  <w:marBottom w:val="0"/>
                  <w:divBdr>
                    <w:top w:val="single" w:sz="2" w:space="0" w:color="FF0000"/>
                    <w:left w:val="single" w:sz="2" w:space="0" w:color="FF0000"/>
                    <w:bottom w:val="single" w:sz="2" w:space="0" w:color="FF0000"/>
                    <w:right w:val="single" w:sz="2" w:space="0" w:color="FF0000"/>
                  </w:divBdr>
                  <w:divsChild>
                    <w:div w:id="1022559191">
                      <w:marLeft w:val="0"/>
                      <w:marRight w:val="0"/>
                      <w:marTop w:val="0"/>
                      <w:marBottom w:val="0"/>
                      <w:divBdr>
                        <w:top w:val="none" w:sz="0" w:space="0" w:color="auto"/>
                        <w:left w:val="none" w:sz="0" w:space="0" w:color="auto"/>
                        <w:bottom w:val="none" w:sz="0" w:space="0" w:color="auto"/>
                        <w:right w:val="none" w:sz="0" w:space="0" w:color="auto"/>
                      </w:divBdr>
                      <w:divsChild>
                        <w:div w:id="1365211197">
                          <w:marLeft w:val="0"/>
                          <w:marRight w:val="0"/>
                          <w:marTop w:val="0"/>
                          <w:marBottom w:val="0"/>
                          <w:divBdr>
                            <w:top w:val="none" w:sz="0" w:space="0" w:color="auto"/>
                            <w:left w:val="none" w:sz="0" w:space="0" w:color="auto"/>
                            <w:bottom w:val="none" w:sz="0" w:space="0" w:color="auto"/>
                            <w:right w:val="none" w:sz="0" w:space="0" w:color="auto"/>
                          </w:divBdr>
                        </w:div>
                        <w:div w:id="1453788568">
                          <w:marLeft w:val="0"/>
                          <w:marRight w:val="0"/>
                          <w:marTop w:val="0"/>
                          <w:marBottom w:val="0"/>
                          <w:divBdr>
                            <w:top w:val="none" w:sz="0" w:space="0" w:color="auto"/>
                            <w:left w:val="none" w:sz="0" w:space="0" w:color="auto"/>
                            <w:bottom w:val="none" w:sz="0" w:space="0" w:color="auto"/>
                            <w:right w:val="none" w:sz="0" w:space="0" w:color="auto"/>
                          </w:divBdr>
                        </w:div>
                        <w:div w:id="2909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1350</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2020-01-09T10:21:00Z</dcterms:created>
  <dcterms:modified xsi:type="dcterms:W3CDTF">2020-01-09T10:21:00Z</dcterms:modified>
</cp:coreProperties>
</file>